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7603" w14:textId="77777777" w:rsidR="004A6330" w:rsidRDefault="004A6330" w:rsidP="004A6330">
      <w:pPr>
        <w:jc w:val="right"/>
        <w:rPr>
          <w:rFonts w:eastAsia="Times New Roman"/>
        </w:rPr>
      </w:pPr>
    </w:p>
    <w:p w14:paraId="628E35B7" w14:textId="77777777" w:rsidR="004A6330" w:rsidRDefault="004A6330" w:rsidP="004A6330">
      <w:pPr>
        <w:jc w:val="righ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.........................................................</w:t>
      </w:r>
    </w:p>
    <w:p w14:paraId="04AFAB84" w14:textId="77777777" w:rsidR="004A6330" w:rsidRDefault="004A6330" w:rsidP="004A6330">
      <w:pPr>
        <w:jc w:val="right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(miejscowość i data)</w:t>
      </w:r>
    </w:p>
    <w:p w14:paraId="625387FF" w14:textId="77777777" w:rsidR="004A6330" w:rsidRDefault="004A6330" w:rsidP="004A6330">
      <w:pPr>
        <w:rPr>
          <w:rFonts w:eastAsia="Times New Roman"/>
        </w:rPr>
      </w:pPr>
      <w:r>
        <w:rPr>
          <w:rFonts w:eastAsia="Times New Roman"/>
        </w:rPr>
        <w:t>..............................................................</w:t>
      </w:r>
    </w:p>
    <w:p w14:paraId="39951F73" w14:textId="77777777" w:rsidR="004A6330" w:rsidRDefault="004A6330" w:rsidP="004A6330">
      <w:pPr>
        <w:rPr>
          <w:rFonts w:eastAsia="Times New Roman"/>
        </w:rPr>
      </w:pPr>
      <w:r>
        <w:rPr>
          <w:rFonts w:eastAsia="Times New Roman"/>
        </w:rPr>
        <w:t xml:space="preserve">       (nazwa i adres Wykonawcy)</w:t>
      </w:r>
    </w:p>
    <w:p w14:paraId="28E44224" w14:textId="77777777" w:rsidR="004A6330" w:rsidRDefault="004A6330" w:rsidP="004A6330">
      <w:pPr>
        <w:rPr>
          <w:rFonts w:eastAsia="Times New Roman"/>
        </w:rPr>
      </w:pPr>
      <w:r>
        <w:rPr>
          <w:rFonts w:eastAsia="Times New Roman"/>
        </w:rPr>
        <w:t>tel.: .......................................................</w:t>
      </w:r>
    </w:p>
    <w:p w14:paraId="57CA1DDE" w14:textId="77777777" w:rsidR="004A6330" w:rsidRDefault="004A6330" w:rsidP="004A6330">
      <w:pPr>
        <w:rPr>
          <w:rFonts w:eastAsia="Times New Roman"/>
        </w:rPr>
      </w:pPr>
      <w:r>
        <w:rPr>
          <w:rFonts w:eastAsia="Times New Roman"/>
        </w:rPr>
        <w:t>mail.: …………………………………………………..</w:t>
      </w:r>
    </w:p>
    <w:p w14:paraId="7FE8AFBA" w14:textId="77777777" w:rsidR="004A6330" w:rsidRDefault="004A6330" w:rsidP="004A6330">
      <w:pPr>
        <w:jc w:val="center"/>
        <w:rPr>
          <w:rFonts w:eastAsia="Times New Roman"/>
          <w:b/>
          <w:bCs/>
        </w:rPr>
      </w:pPr>
    </w:p>
    <w:p w14:paraId="1CAA69DC" w14:textId="77777777" w:rsidR="004A6330" w:rsidRDefault="004A6330" w:rsidP="004A633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FORMULARZ OFERTOWY</w:t>
      </w:r>
    </w:p>
    <w:p w14:paraId="50ABD6FE" w14:textId="77777777" w:rsidR="004A6330" w:rsidRDefault="004A6330" w:rsidP="004A6330">
      <w:pPr>
        <w:jc w:val="center"/>
        <w:rPr>
          <w:rFonts w:eastAsia="Times New Roman"/>
          <w:b/>
          <w:bCs/>
        </w:rPr>
      </w:pPr>
    </w:p>
    <w:p w14:paraId="6B639F58" w14:textId="77777777" w:rsidR="004A6330" w:rsidRDefault="004A6330" w:rsidP="004A6330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Toruńska Orkiestra Symfoniczna</w:t>
      </w:r>
    </w:p>
    <w:p w14:paraId="67E4E156" w14:textId="77777777" w:rsidR="004A6330" w:rsidRDefault="004A6330" w:rsidP="004A6330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Aleja Solidarności 1-3</w:t>
      </w:r>
    </w:p>
    <w:p w14:paraId="52A58F83" w14:textId="77777777" w:rsidR="004A6330" w:rsidRDefault="004A6330" w:rsidP="004A6330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87 - 100 Toruń</w:t>
      </w:r>
    </w:p>
    <w:p w14:paraId="347F6451" w14:textId="77777777" w:rsidR="004A6330" w:rsidRDefault="004A6330" w:rsidP="004A6330">
      <w:pPr>
        <w:jc w:val="right"/>
        <w:rPr>
          <w:rFonts w:eastAsia="Times New Roman"/>
        </w:rPr>
      </w:pPr>
    </w:p>
    <w:p w14:paraId="16383518" w14:textId="77777777" w:rsidR="004A6330" w:rsidRDefault="004A6330" w:rsidP="004A6330">
      <w:pPr>
        <w:jc w:val="both"/>
        <w:rPr>
          <w:rFonts w:eastAsia="Times New Roman"/>
        </w:rPr>
      </w:pPr>
      <w:r>
        <w:rPr>
          <w:rFonts w:eastAsia="Times New Roman"/>
        </w:rPr>
        <w:t xml:space="preserve">Odpowiadając na Zapytanie ofertowe pn. </w:t>
      </w:r>
      <w:r>
        <w:rPr>
          <w:rFonts w:eastAsia="Times New Roman"/>
          <w:b/>
          <w:bCs/>
          <w:color w:val="000000"/>
        </w:rPr>
        <w:t>„Przeprowadzenie trzech usług szkoleniowych“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i/>
          <w:iCs/>
        </w:rPr>
        <w:t xml:space="preserve">- </w:t>
      </w:r>
      <w:r>
        <w:rPr>
          <w:rFonts w:eastAsia="Times New Roman"/>
        </w:rPr>
        <w:t>zapytanie ofertowe nr 4/2023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>zgodnie z wymaganiami określonymi w Zapytaniu ofertowym oraz opisie przedmiotu zamówienia oświadczamy, iż:</w:t>
      </w:r>
    </w:p>
    <w:p w14:paraId="0559A001" w14:textId="77777777" w:rsidR="004A6330" w:rsidRDefault="004A6330" w:rsidP="004A6330">
      <w:pPr>
        <w:jc w:val="both"/>
        <w:rPr>
          <w:rFonts w:eastAsia="Times New Roman"/>
        </w:rPr>
      </w:pPr>
    </w:p>
    <w:p w14:paraId="5A5C0860" w14:textId="77777777" w:rsidR="004A6330" w:rsidRDefault="004A6330" w:rsidP="004A633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Oferujemy wykonanie zamówienia:</w:t>
      </w:r>
    </w:p>
    <w:tbl>
      <w:tblPr>
        <w:tblW w:w="14049" w:type="dxa"/>
        <w:tblInd w:w="55" w:type="dxa"/>
        <w:tblLook w:val="04A0" w:firstRow="1" w:lastRow="0" w:firstColumn="1" w:lastColumn="0" w:noHBand="0" w:noVBand="1"/>
      </w:tblPr>
      <w:tblGrid>
        <w:gridCol w:w="554"/>
        <w:gridCol w:w="7263"/>
        <w:gridCol w:w="6232"/>
      </w:tblGrid>
      <w:tr w:rsidR="004A6330" w14:paraId="3B33FDD0" w14:textId="77777777" w:rsidTr="006B37DD">
        <w:trPr>
          <w:trHeight w:val="63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25B1" w14:textId="77777777" w:rsidR="004A6330" w:rsidRDefault="004A6330" w:rsidP="006B37DD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L.p.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4B078" w14:textId="77777777" w:rsidR="004A6330" w:rsidRDefault="004A6330" w:rsidP="006B37DD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 zadania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2DC22" w14:textId="77777777" w:rsidR="004A6330" w:rsidRDefault="004A6330" w:rsidP="006B37DD">
            <w:pPr>
              <w:widowControl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Oferowana cena brutto</w:t>
            </w:r>
          </w:p>
        </w:tc>
      </w:tr>
      <w:tr w:rsidR="004A6330" w14:paraId="407B8F1E" w14:textId="77777777" w:rsidTr="006B37DD">
        <w:trPr>
          <w:trHeight w:val="124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CD8F9" w14:textId="77777777" w:rsidR="004A6330" w:rsidRDefault="004A6330" w:rsidP="006B37DD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C9C14" w14:textId="77777777" w:rsidR="004A6330" w:rsidRDefault="004A6330" w:rsidP="006B37DD">
            <w:pPr>
              <w:pStyle w:val="Akapitzlist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Szkolenie z zakresu zamieszczania materiałów cyfrowych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internecie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/Dostępność cyfrowa dokumentów elektronicznych i stron internetowych (ze szczególnym uwzględnieniem osób słabowidzących i niewidomych) - liczba osób: maksymalnie 15, liczba godzin: 6 - 8 godzin lekcyjnych</w:t>
            </w:r>
          </w:p>
        </w:tc>
        <w:tc>
          <w:tcPr>
            <w:tcW w:w="6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C7A04" w14:textId="77777777" w:rsidR="004A6330" w:rsidRDefault="004A6330" w:rsidP="006B37DD">
            <w:pPr>
              <w:rPr>
                <w:rFonts w:eastAsia="Times New Roman"/>
              </w:rPr>
            </w:pPr>
          </w:p>
          <w:p w14:paraId="3B21C19F" w14:textId="77777777" w:rsidR="004A6330" w:rsidRDefault="004A6330" w:rsidP="006B37DD">
            <w:pPr>
              <w:rPr>
                <w:rFonts w:eastAsia="Times New Roman"/>
              </w:rPr>
            </w:pPr>
          </w:p>
          <w:p w14:paraId="190DC642" w14:textId="77777777" w:rsidR="004A6330" w:rsidRDefault="004A6330" w:rsidP="006B37DD">
            <w:pPr>
              <w:rPr>
                <w:rFonts w:eastAsia="Times New Roman"/>
              </w:rPr>
            </w:pPr>
          </w:p>
        </w:tc>
      </w:tr>
      <w:tr w:rsidR="004A6330" w14:paraId="176A7501" w14:textId="77777777" w:rsidTr="006B37DD">
        <w:trPr>
          <w:trHeight w:val="124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E5421" w14:textId="77777777" w:rsidR="004A6330" w:rsidRDefault="004A6330" w:rsidP="006B37DD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E54DA" w14:textId="77777777" w:rsidR="004A6330" w:rsidRDefault="004A6330" w:rsidP="006B37D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z zakresu obsługi klientów z niepełnosprawnością (ze szczególnym uwzględnieniem osób słabowidzących i niewidomych) dla pracowników instytucji kultury - liczba osób: 20, liczba godzin: 6 - 8 godzin lekcyjnych</w:t>
            </w:r>
          </w:p>
        </w:tc>
        <w:tc>
          <w:tcPr>
            <w:tcW w:w="6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9E106" w14:textId="77777777" w:rsidR="004A6330" w:rsidRDefault="004A6330" w:rsidP="006B37DD">
            <w:pPr>
              <w:rPr>
                <w:rFonts w:eastAsia="Times New Roman"/>
              </w:rPr>
            </w:pPr>
          </w:p>
        </w:tc>
      </w:tr>
      <w:tr w:rsidR="004A6330" w14:paraId="6C775E4C" w14:textId="77777777" w:rsidTr="006B37DD">
        <w:trPr>
          <w:trHeight w:val="1241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76853" w14:textId="77777777" w:rsidR="004A6330" w:rsidRDefault="004A6330" w:rsidP="006B37DD">
            <w:pPr>
              <w:widowControl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A2480" w14:textId="77777777" w:rsidR="004A6330" w:rsidRDefault="004A6330" w:rsidP="006B37DD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z tworzenia materiałów graficznych / z przygotowywania materiałów dla osób słabowidzących (repertuar, broszury, informatory, itp.) - liczba osób: maksymalnie 8, liczba godzin: 6 - 8 godzin lekcyjnych.</w:t>
            </w:r>
          </w:p>
        </w:tc>
        <w:tc>
          <w:tcPr>
            <w:tcW w:w="6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70F00" w14:textId="77777777" w:rsidR="004A6330" w:rsidRDefault="004A6330" w:rsidP="006B37DD">
            <w:pPr>
              <w:rPr>
                <w:rFonts w:eastAsia="Times New Roman"/>
              </w:rPr>
            </w:pPr>
          </w:p>
        </w:tc>
      </w:tr>
      <w:tr w:rsidR="004A6330" w14:paraId="123692EB" w14:textId="77777777" w:rsidTr="006B37DD">
        <w:trPr>
          <w:trHeight w:val="1241"/>
        </w:trPr>
        <w:tc>
          <w:tcPr>
            <w:tcW w:w="7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967A5" w14:textId="77777777" w:rsidR="004A6330" w:rsidRDefault="004A6330" w:rsidP="006B37DD">
            <w:pPr>
              <w:widowControl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ŁĄCZNA CENA ZA WYKONANIE ZAMÓWIENIA:</w:t>
            </w:r>
          </w:p>
        </w:tc>
        <w:tc>
          <w:tcPr>
            <w:tcW w:w="6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9FD47" w14:textId="77777777" w:rsidR="004A6330" w:rsidRDefault="004A6330" w:rsidP="006B37DD">
            <w:pPr>
              <w:rPr>
                <w:rFonts w:eastAsia="Times New Roman"/>
              </w:rPr>
            </w:pPr>
          </w:p>
        </w:tc>
      </w:tr>
    </w:tbl>
    <w:p w14:paraId="52AEFA3E" w14:textId="77777777" w:rsidR="004A6330" w:rsidRDefault="004A6330" w:rsidP="004A6330">
      <w:pPr>
        <w:jc w:val="both"/>
        <w:rPr>
          <w:rFonts w:eastAsia="Times New Roman"/>
          <w:b/>
          <w:color w:val="FF0000"/>
        </w:rPr>
      </w:pPr>
    </w:p>
    <w:p w14:paraId="1DC2F132" w14:textId="77777777" w:rsidR="004A6330" w:rsidRDefault="004A6330" w:rsidP="004A6330">
      <w:pPr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Oświadczamy, że zobowiązujemy się do zapewnienia udziału </w:t>
      </w:r>
      <w:proofErr w:type="spellStart"/>
      <w:r>
        <w:rPr>
          <w:rFonts w:eastAsia="Times New Roman"/>
          <w:b/>
          <w:bCs/>
          <w:color w:val="000000"/>
        </w:rPr>
        <w:t>samorzecznika</w:t>
      </w:r>
      <w:proofErr w:type="spellEnd"/>
      <w:r>
        <w:rPr>
          <w:rFonts w:eastAsia="Times New Roman"/>
          <w:b/>
          <w:bCs/>
          <w:color w:val="000000"/>
        </w:rPr>
        <w:t xml:space="preserve"> (osoby z niepełnosprawnością wzroku) podczas wykonywania przedmiotu zamówienia.</w:t>
      </w:r>
    </w:p>
    <w:p w14:paraId="5AABC861" w14:textId="77777777" w:rsidR="004A6330" w:rsidRDefault="004A6330" w:rsidP="004A6330">
      <w:pPr>
        <w:jc w:val="both"/>
        <w:rPr>
          <w:rFonts w:eastAsia="Times New Roman"/>
          <w:b/>
          <w:color w:val="FF0000"/>
        </w:rPr>
      </w:pPr>
    </w:p>
    <w:p w14:paraId="0B331A71" w14:textId="77777777" w:rsidR="004A6330" w:rsidRDefault="004A6330" w:rsidP="004A6330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>2. Oświadczamy, że w cenie naszej oferty zostały uwzględnione wszystkie koszty wykonania zamówienia.</w:t>
      </w:r>
    </w:p>
    <w:p w14:paraId="428A156D" w14:textId="77777777" w:rsidR="004A6330" w:rsidRDefault="004A6330" w:rsidP="004A6330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3. Oświadczamy, że zapoznaliśmy się z treścią Zapytania ofertowego oraz stanowiącymi jego integralną część załącznikami i nie wnosimy do wymienionych dokumentów zastrzeżeń oraz przyjmujemy warunki w nich zawarte.</w:t>
      </w:r>
    </w:p>
    <w:p w14:paraId="4664CF2A" w14:textId="77777777" w:rsidR="004A6330" w:rsidRDefault="004A6330" w:rsidP="004A6330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4. Oświadczamy, że uważamy się za związanych niniejszą ofertą na czas od złożenia oferty do zawarcia umowy.</w:t>
      </w:r>
    </w:p>
    <w:p w14:paraId="246C4C8F" w14:textId="77777777" w:rsidR="004A6330" w:rsidRDefault="004A6330" w:rsidP="004A6330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5. W przypadku przyznania nam realizacji zamówienia, zobowiązujemy się do zawarcia umowy w miejscu i terminie wskazanym przez Zamawiającego.</w:t>
      </w:r>
    </w:p>
    <w:p w14:paraId="69C1DCAB" w14:textId="77777777" w:rsidR="004A6330" w:rsidRDefault="004A6330" w:rsidP="004A6330">
      <w:p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6. Zamówienie, stanowiące przedmiot niniejszego postępowania wykonamy z zachowaniem należytej staranności, zgodnie z obowiązującymi przepisami prawa i warunkami zawartej umowy.</w:t>
      </w:r>
    </w:p>
    <w:p w14:paraId="4D3B7A57" w14:textId="77777777" w:rsidR="004A6330" w:rsidRDefault="004A6330" w:rsidP="004A6330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>7. Załącznikami do oferty są n/w dokumenty:</w:t>
      </w:r>
    </w:p>
    <w:p w14:paraId="7DD13CDC" w14:textId="77777777" w:rsidR="004A6330" w:rsidRDefault="004A6330" w:rsidP="004A6330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>1) oświadczenie o spełnianiu warunków udziału w postępowaniu (zał. nr 2 do Zapytania ofertowego);</w:t>
      </w:r>
    </w:p>
    <w:p w14:paraId="5F18BB48" w14:textId="77777777" w:rsidR="004A6330" w:rsidRDefault="004A6330" w:rsidP="004A6330">
      <w:pPr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 xml:space="preserve">2) </w:t>
      </w:r>
      <w:r>
        <w:rPr>
          <w:rFonts w:eastAsia="Times New Roman"/>
          <w:color w:val="000000"/>
        </w:rPr>
        <w:t>odpis właściwego rejestru lub z centralnej ewidencji i informacji o działalności gospodarczej, jeżeli odrębne przepisy wymagają wpisu do rejestru lub ewidencji;</w:t>
      </w:r>
    </w:p>
    <w:p w14:paraId="52D5A0A2" w14:textId="77777777" w:rsidR="004A6330" w:rsidRDefault="004A6330" w:rsidP="004A6330">
      <w:pPr>
        <w:ind w:left="567"/>
        <w:jc w:val="both"/>
        <w:rPr>
          <w:rFonts w:eastAsia="Times New Roman"/>
        </w:rPr>
      </w:pPr>
      <w:r>
        <w:rPr>
          <w:rFonts w:eastAsia="Times New Roman"/>
        </w:rPr>
        <w:t>3) pełnomocnictwo dotyczące podpisania oferty lub notarialnie poświadczoną kopię pełnomocnictwa – jeżeli dotyczy;</w:t>
      </w:r>
    </w:p>
    <w:p w14:paraId="68803AC5" w14:textId="77777777" w:rsidR="004A6330" w:rsidRDefault="004A6330" w:rsidP="004A6330">
      <w:pPr>
        <w:ind w:left="851" w:hanging="284"/>
        <w:jc w:val="both"/>
        <w:rPr>
          <w:rFonts w:eastAsia="Times New Roman"/>
        </w:rPr>
      </w:pPr>
      <w:r>
        <w:rPr>
          <w:rFonts w:eastAsia="Times New Roman"/>
        </w:rPr>
        <w:t>4) o</w:t>
      </w:r>
      <w:r>
        <w:rPr>
          <w:rFonts w:eastAsia="Times New Roman"/>
          <w:color w:val="000000"/>
        </w:rPr>
        <w:t>świadczenie o wypełnieniu obowiązku informacyjnego (zał. nr 3 do Zapytania ofertowego).</w:t>
      </w:r>
    </w:p>
    <w:p w14:paraId="1A5B8231" w14:textId="77777777" w:rsidR="004A6330" w:rsidRDefault="004A6330" w:rsidP="004A6330">
      <w:pPr>
        <w:ind w:left="284"/>
        <w:jc w:val="both"/>
        <w:rPr>
          <w:rFonts w:eastAsia="Times New Roman"/>
        </w:rPr>
      </w:pPr>
    </w:p>
    <w:p w14:paraId="439E577C" w14:textId="77777777" w:rsidR="004A6330" w:rsidRDefault="004A6330" w:rsidP="004A6330">
      <w:pPr>
        <w:jc w:val="right"/>
        <w:rPr>
          <w:rFonts w:eastAsia="Times New Roman"/>
        </w:rPr>
      </w:pPr>
    </w:p>
    <w:p w14:paraId="2C8F070A" w14:textId="77777777" w:rsidR="004A6330" w:rsidRDefault="004A6330" w:rsidP="004A6330">
      <w:pPr>
        <w:jc w:val="right"/>
        <w:rPr>
          <w:rFonts w:eastAsia="Times New Roman"/>
        </w:rPr>
      </w:pPr>
    </w:p>
    <w:p w14:paraId="060DE00E" w14:textId="77777777" w:rsidR="004A6330" w:rsidRDefault="004A6330" w:rsidP="004A6330">
      <w:pPr>
        <w:jc w:val="right"/>
        <w:rPr>
          <w:rFonts w:eastAsia="Times New Roman"/>
        </w:rPr>
      </w:pPr>
      <w:r>
        <w:rPr>
          <w:rFonts w:eastAsia="Times New Roman"/>
        </w:rPr>
        <w:t>..........................................................</w:t>
      </w:r>
    </w:p>
    <w:p w14:paraId="5D592F42" w14:textId="77777777" w:rsidR="004A6330" w:rsidRDefault="004A6330" w:rsidP="004A6330">
      <w:pPr>
        <w:ind w:left="10632"/>
        <w:jc w:val="center"/>
        <w:rPr>
          <w:rFonts w:eastAsia="Times New Roman"/>
        </w:rPr>
      </w:pPr>
      <w:r>
        <w:rPr>
          <w:rFonts w:eastAsia="Times New Roman"/>
        </w:rPr>
        <w:t xml:space="preserve">    podpis osoby upoważnionej</w:t>
      </w:r>
    </w:p>
    <w:p w14:paraId="36CF3D23" w14:textId="77777777" w:rsidR="00A439C9" w:rsidRPr="00165254" w:rsidRDefault="00A439C9" w:rsidP="00165254"/>
    <w:sectPr w:rsidR="00A439C9" w:rsidRPr="00165254" w:rsidSect="00C64AE4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187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7CAF" w14:textId="77777777" w:rsidR="00B04F61" w:rsidRDefault="00B04F61" w:rsidP="00C64AE4">
      <w:r>
        <w:separator/>
      </w:r>
    </w:p>
  </w:endnote>
  <w:endnote w:type="continuationSeparator" w:id="0">
    <w:p w14:paraId="730C7EE1" w14:textId="77777777" w:rsidR="00B04F61" w:rsidRDefault="00B04F61" w:rsidP="00C64AE4">
      <w:r>
        <w:continuationSeparator/>
      </w:r>
    </w:p>
  </w:endnote>
  <w:endnote w:type="continuationNotice" w:id="1">
    <w:p w14:paraId="79F77A91" w14:textId="77777777" w:rsidR="00B04F61" w:rsidRDefault="00B04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1405" w14:textId="4E37EE04" w:rsidR="00FE5A96" w:rsidRPr="00E257A0" w:rsidRDefault="00E257A0" w:rsidP="00A439C9">
    <w:pPr>
      <w:pStyle w:val="Stopka"/>
    </w:pPr>
    <w:r>
      <w:rPr>
        <w:noProof/>
      </w:rPr>
      <w:drawing>
        <wp:anchor distT="0" distB="0" distL="114300" distR="114300" simplePos="0" relativeHeight="251659266" behindDoc="1" locked="0" layoutInCell="1" allowOverlap="1" wp14:anchorId="03012E3B" wp14:editId="5D57D07E">
          <wp:simplePos x="0" y="0"/>
          <wp:positionH relativeFrom="column">
            <wp:posOffset>7672705</wp:posOffset>
          </wp:positionH>
          <wp:positionV relativeFrom="paragraph">
            <wp:posOffset>41910</wp:posOffset>
          </wp:positionV>
          <wp:extent cx="1485900" cy="901700"/>
          <wp:effectExtent l="0" t="0" r="0" b="0"/>
          <wp:wrapTight wrapText="bothSides">
            <wp:wrapPolygon edited="0">
              <wp:start x="7477" y="2738"/>
              <wp:lineTo x="4431" y="4107"/>
              <wp:lineTo x="2769" y="6845"/>
              <wp:lineTo x="3323" y="17797"/>
              <wp:lineTo x="5815" y="17797"/>
              <wp:lineTo x="8031" y="14146"/>
              <wp:lineTo x="8308" y="12777"/>
              <wp:lineTo x="6646" y="10952"/>
              <wp:lineTo x="16615" y="10952"/>
              <wp:lineTo x="18000" y="10039"/>
              <wp:lineTo x="17169" y="2738"/>
              <wp:lineTo x="7477" y="2738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57A0">
      <w:t>Projekt „Zobaczyć kulturę”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8D56" w14:textId="77777777" w:rsidR="00B04F61" w:rsidRDefault="00B04F61" w:rsidP="00C64AE4">
      <w:r>
        <w:separator/>
      </w:r>
    </w:p>
  </w:footnote>
  <w:footnote w:type="continuationSeparator" w:id="0">
    <w:p w14:paraId="7250BEE2" w14:textId="77777777" w:rsidR="00B04F61" w:rsidRDefault="00B04F61" w:rsidP="00C64AE4">
      <w:r>
        <w:continuationSeparator/>
      </w:r>
    </w:p>
  </w:footnote>
  <w:footnote w:type="continuationNotice" w:id="1">
    <w:p w14:paraId="10622EA4" w14:textId="77777777" w:rsidR="00B04F61" w:rsidRDefault="00B04F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7AB2" w14:textId="7267E803" w:rsidR="00C64AE4" w:rsidRDefault="00000000">
    <w:pPr>
      <w:pStyle w:val="Nagwek"/>
    </w:pPr>
    <w:r>
      <w:rPr>
        <w:noProof/>
      </w:rPr>
      <w:pict w14:anchorId="173C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7" o:spid="_x0000_s1026" type="#_x0000_t75" style="position:absolute;margin-left:0;margin-top:0;width:699.35pt;height:406.15pt;z-index:-251658239;mso-position-horizontal:center;mso-position-horizontal-relative:margin;mso-position-vertical:center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AF25" w14:textId="0D9418E5" w:rsidR="00C64AE4" w:rsidRDefault="00000000">
    <w:pPr>
      <w:pStyle w:val="Nagwek"/>
    </w:pPr>
    <w:r>
      <w:rPr>
        <w:noProof/>
      </w:rPr>
      <w:pict w14:anchorId="058BD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8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48.75pt;margin-top:-114.2pt;width:784.95pt;height:455.9pt;z-index:-251658238;mso-position-horizontal-relative:margin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1D45" w14:textId="0AB6FA8A" w:rsidR="00C64AE4" w:rsidRDefault="00000000">
    <w:pPr>
      <w:pStyle w:val="Nagwek"/>
    </w:pPr>
    <w:r>
      <w:rPr>
        <w:noProof/>
      </w:rPr>
      <w:pict w14:anchorId="28B63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13406" o:spid="_x0000_s1025" type="#_x0000_t75" style="position:absolute;margin-left:0;margin-top:0;width:699.35pt;height:406.15pt;z-index:-251658240;mso-position-horizontal:center;mso-position-horizontal-relative:margin;mso-position-vertical:center;mso-position-vertical-relative:margin" o:allowincell="f">
          <v:imagedata r:id="rId1" o:title="papier firmowy dla grant blck pozi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6C9E"/>
    <w:multiLevelType w:val="hybridMultilevel"/>
    <w:tmpl w:val="4A2616DA"/>
    <w:name w:val="Numbered list 5"/>
    <w:lvl w:ilvl="0" w:tplc="0ECE7510">
      <w:start w:val="1"/>
      <w:numFmt w:val="decimal"/>
      <w:lvlText w:val="%1."/>
      <w:lvlJc w:val="left"/>
      <w:pPr>
        <w:ind w:left="402" w:firstLine="0"/>
      </w:pPr>
    </w:lvl>
    <w:lvl w:ilvl="1" w:tplc="468E333A">
      <w:start w:val="1"/>
      <w:numFmt w:val="lowerLetter"/>
      <w:lvlText w:val="%2."/>
      <w:lvlJc w:val="left"/>
      <w:pPr>
        <w:ind w:left="1122" w:firstLine="0"/>
      </w:pPr>
    </w:lvl>
    <w:lvl w:ilvl="2" w:tplc="9A2ABB04">
      <w:start w:val="1"/>
      <w:numFmt w:val="lowerRoman"/>
      <w:lvlText w:val="%3."/>
      <w:lvlJc w:val="left"/>
      <w:pPr>
        <w:ind w:left="2022" w:firstLine="0"/>
      </w:pPr>
    </w:lvl>
    <w:lvl w:ilvl="3" w:tplc="FBA2181A">
      <w:start w:val="1"/>
      <w:numFmt w:val="decimal"/>
      <w:lvlText w:val="%4."/>
      <w:lvlJc w:val="left"/>
      <w:pPr>
        <w:ind w:left="2562" w:firstLine="0"/>
      </w:pPr>
    </w:lvl>
    <w:lvl w:ilvl="4" w:tplc="1E3C51E2">
      <w:start w:val="1"/>
      <w:numFmt w:val="lowerLetter"/>
      <w:lvlText w:val="%5."/>
      <w:lvlJc w:val="left"/>
      <w:pPr>
        <w:ind w:left="3282" w:firstLine="0"/>
      </w:pPr>
    </w:lvl>
    <w:lvl w:ilvl="5" w:tplc="D4AEA3CE">
      <w:start w:val="1"/>
      <w:numFmt w:val="lowerRoman"/>
      <w:lvlText w:val="%6."/>
      <w:lvlJc w:val="left"/>
      <w:pPr>
        <w:ind w:left="4182" w:firstLine="0"/>
      </w:pPr>
    </w:lvl>
    <w:lvl w:ilvl="6" w:tplc="B7E2F41C">
      <w:start w:val="1"/>
      <w:numFmt w:val="decimal"/>
      <w:lvlText w:val="%7."/>
      <w:lvlJc w:val="left"/>
      <w:pPr>
        <w:ind w:left="4722" w:firstLine="0"/>
      </w:pPr>
    </w:lvl>
    <w:lvl w:ilvl="7" w:tplc="5A2E2EFE">
      <w:start w:val="1"/>
      <w:numFmt w:val="lowerLetter"/>
      <w:lvlText w:val="%8."/>
      <w:lvlJc w:val="left"/>
      <w:pPr>
        <w:ind w:left="5442" w:firstLine="0"/>
      </w:pPr>
    </w:lvl>
    <w:lvl w:ilvl="8" w:tplc="11CC1F3C">
      <w:start w:val="1"/>
      <w:numFmt w:val="lowerRoman"/>
      <w:lvlText w:val="%9."/>
      <w:lvlJc w:val="left"/>
      <w:pPr>
        <w:ind w:left="6342" w:firstLine="0"/>
      </w:pPr>
    </w:lvl>
  </w:abstractNum>
  <w:abstractNum w:abstractNumId="1" w15:restartNumberingAfterBreak="0">
    <w:nsid w:val="5FA16992"/>
    <w:multiLevelType w:val="hybridMultilevel"/>
    <w:tmpl w:val="A41686F0"/>
    <w:lvl w:ilvl="0" w:tplc="0D3C1A00">
      <w:start w:val="1"/>
      <w:numFmt w:val="decimal"/>
      <w:lvlText w:val="%1."/>
      <w:lvlJc w:val="left"/>
      <w:pPr>
        <w:ind w:left="402" w:firstLine="0"/>
      </w:pPr>
    </w:lvl>
    <w:lvl w:ilvl="1" w:tplc="E640B502">
      <w:start w:val="1"/>
      <w:numFmt w:val="lowerLetter"/>
      <w:lvlText w:val="%2."/>
      <w:lvlJc w:val="left"/>
      <w:pPr>
        <w:ind w:left="1122" w:firstLine="0"/>
      </w:pPr>
    </w:lvl>
    <w:lvl w:ilvl="2" w:tplc="BAFAA184">
      <w:start w:val="1"/>
      <w:numFmt w:val="lowerRoman"/>
      <w:lvlText w:val="%3."/>
      <w:lvlJc w:val="left"/>
      <w:pPr>
        <w:ind w:left="2022" w:firstLine="0"/>
      </w:pPr>
    </w:lvl>
    <w:lvl w:ilvl="3" w:tplc="DA348282">
      <w:start w:val="1"/>
      <w:numFmt w:val="decimal"/>
      <w:lvlText w:val="%4."/>
      <w:lvlJc w:val="left"/>
      <w:pPr>
        <w:ind w:left="2562" w:firstLine="0"/>
      </w:pPr>
    </w:lvl>
    <w:lvl w:ilvl="4" w:tplc="1F46278C">
      <w:start w:val="1"/>
      <w:numFmt w:val="lowerLetter"/>
      <w:lvlText w:val="%5."/>
      <w:lvlJc w:val="left"/>
      <w:pPr>
        <w:ind w:left="3282" w:firstLine="0"/>
      </w:pPr>
    </w:lvl>
    <w:lvl w:ilvl="5" w:tplc="9E7EE52C">
      <w:start w:val="1"/>
      <w:numFmt w:val="lowerRoman"/>
      <w:lvlText w:val="%6."/>
      <w:lvlJc w:val="left"/>
      <w:pPr>
        <w:ind w:left="4182" w:firstLine="0"/>
      </w:pPr>
    </w:lvl>
    <w:lvl w:ilvl="6" w:tplc="48F67262">
      <w:start w:val="1"/>
      <w:numFmt w:val="decimal"/>
      <w:lvlText w:val="%7."/>
      <w:lvlJc w:val="left"/>
      <w:pPr>
        <w:ind w:left="4722" w:firstLine="0"/>
      </w:pPr>
    </w:lvl>
    <w:lvl w:ilvl="7" w:tplc="B88074EE">
      <w:start w:val="1"/>
      <w:numFmt w:val="lowerLetter"/>
      <w:lvlText w:val="%8."/>
      <w:lvlJc w:val="left"/>
      <w:pPr>
        <w:ind w:left="5442" w:firstLine="0"/>
      </w:pPr>
    </w:lvl>
    <w:lvl w:ilvl="8" w:tplc="4EF0BDDA">
      <w:start w:val="1"/>
      <w:numFmt w:val="lowerRoman"/>
      <w:lvlText w:val="%9."/>
      <w:lvlJc w:val="left"/>
      <w:pPr>
        <w:ind w:left="6342" w:firstLine="0"/>
      </w:pPr>
    </w:lvl>
  </w:abstractNum>
  <w:num w:numId="1" w16cid:durableId="505286442">
    <w:abstractNumId w:val="0"/>
  </w:num>
  <w:num w:numId="2" w16cid:durableId="75216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E4"/>
    <w:rsid w:val="00092ACC"/>
    <w:rsid w:val="00126628"/>
    <w:rsid w:val="00165254"/>
    <w:rsid w:val="001B40B8"/>
    <w:rsid w:val="00370C7F"/>
    <w:rsid w:val="003F26C7"/>
    <w:rsid w:val="00415CAC"/>
    <w:rsid w:val="004A6330"/>
    <w:rsid w:val="00661B27"/>
    <w:rsid w:val="006C6C1E"/>
    <w:rsid w:val="00A1301C"/>
    <w:rsid w:val="00A439C9"/>
    <w:rsid w:val="00B04F61"/>
    <w:rsid w:val="00B3145A"/>
    <w:rsid w:val="00C64AE4"/>
    <w:rsid w:val="00E257A0"/>
    <w:rsid w:val="00E567E3"/>
    <w:rsid w:val="00E953B7"/>
    <w:rsid w:val="00F2749E"/>
    <w:rsid w:val="00FC7683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682C"/>
  <w15:chartTrackingRefBased/>
  <w15:docId w15:val="{F393046C-C326-4C18-B933-C5BE51B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7A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AE4"/>
  </w:style>
  <w:style w:type="paragraph" w:styleId="Stopka">
    <w:name w:val="footer"/>
    <w:basedOn w:val="Normalny"/>
    <w:link w:val="StopkaZnak"/>
    <w:uiPriority w:val="99"/>
    <w:unhideWhenUsed/>
    <w:rsid w:val="00C64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AE4"/>
  </w:style>
  <w:style w:type="paragraph" w:styleId="Akapitzlist">
    <w:name w:val="List Paragraph"/>
    <w:basedOn w:val="Normalny"/>
    <w:qFormat/>
    <w:rsid w:val="00E257A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EAC07-72DA-4B66-A824-F267B33C3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17184-C738-494E-A4E7-BF0DAD407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B198E-D62A-42D4-BBEC-8A46B5A78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T012</cp:lastModifiedBy>
  <cp:revision>14</cp:revision>
  <dcterms:created xsi:type="dcterms:W3CDTF">2022-08-12T02:28:00Z</dcterms:created>
  <dcterms:modified xsi:type="dcterms:W3CDTF">2023-03-03T09:54:00Z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